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47" w:rsidRDefault="00597647" w:rsidP="00597647">
      <w:pPr>
        <w:framePr w:w="1747" w:h="1872" w:hRule="exact" w:hSpace="90" w:vSpace="90" w:wrap="auto" w:vAnchor="page" w:hAnchor="page" w:x="1485" w:y="1022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rPr>
          <w:noProof/>
          <w:lang w:val="en-US"/>
        </w:rPr>
        <w:drawing>
          <wp:inline distT="0" distB="0" distL="0" distR="0">
            <wp:extent cx="981075" cy="762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50" t="-1616" r="-1050" b="-1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647" w:rsidRDefault="00597647" w:rsidP="00597647">
      <w:pPr>
        <w:framePr w:w="1996" w:h="842" w:hRule="exact" w:hSpace="90" w:vSpace="90" w:wrap="auto" w:vAnchor="page" w:hAnchor="page" w:x="8485" w:y="1169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rPr>
          <w:noProof/>
          <w:lang w:val="en-US"/>
        </w:rPr>
        <w:drawing>
          <wp:inline distT="0" distB="0" distL="0" distR="0">
            <wp:extent cx="1266825" cy="60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7" t="-864" r="-217" b="-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647" w:rsidRDefault="00597647" w:rsidP="00597647">
      <w:pPr>
        <w:pStyle w:val="Heading3"/>
        <w:rPr>
          <w:b/>
          <w:bCs/>
          <w:szCs w:val="28"/>
        </w:rPr>
      </w:pPr>
    </w:p>
    <w:p w:rsidR="00597647" w:rsidRDefault="00597647" w:rsidP="00597647">
      <w:pPr>
        <w:pStyle w:val="Heading3"/>
        <w:rPr>
          <w:b/>
          <w:bCs/>
          <w:szCs w:val="28"/>
        </w:rPr>
      </w:pPr>
      <w:r>
        <w:rPr>
          <w:b/>
          <w:bCs/>
          <w:szCs w:val="28"/>
        </w:rPr>
        <w:t>National Mental Health Commission</w:t>
      </w:r>
    </w:p>
    <w:p w:rsidR="00597647" w:rsidRDefault="00597647" w:rsidP="00597647">
      <w:pPr>
        <w:pStyle w:val="Heading3"/>
        <w:rPr>
          <w:bCs/>
          <w:szCs w:val="28"/>
        </w:rPr>
      </w:pPr>
      <w:r>
        <w:rPr>
          <w:bCs/>
          <w:szCs w:val="28"/>
        </w:rPr>
        <w:t>Ministry Of Health</w:t>
      </w:r>
    </w:p>
    <w:p w:rsidR="00597647" w:rsidRDefault="00597647" w:rsidP="002D4717">
      <w:pPr>
        <w:spacing w:after="0"/>
        <w:rPr>
          <w:szCs w:val="24"/>
        </w:rPr>
      </w:pPr>
      <w:r>
        <w:t>Frank Walcott Building, Flodden, Culloden Road, St. Michael</w:t>
      </w:r>
    </w:p>
    <w:p w:rsidR="00597647" w:rsidRPr="002D4717" w:rsidRDefault="00597647" w:rsidP="002D4717">
      <w:pPr>
        <w:pStyle w:val="Heading4"/>
        <w:rPr>
          <w:sz w:val="20"/>
        </w:rPr>
      </w:pPr>
      <w:r>
        <w:rPr>
          <w:sz w:val="20"/>
        </w:rPr>
        <w:t>Tel. No.: (246) 426-</w:t>
      </w:r>
      <w:r w:rsidRPr="002D4717">
        <w:rPr>
          <w:sz w:val="20"/>
        </w:rPr>
        <w:t>5080</w:t>
      </w:r>
      <w:r w:rsidR="002D4717" w:rsidRPr="002D4717">
        <w:rPr>
          <w:sz w:val="20"/>
        </w:rPr>
        <w:t xml:space="preserve">    </w:t>
      </w:r>
      <w:r w:rsidR="002D4717">
        <w:rPr>
          <w:sz w:val="20"/>
        </w:rPr>
        <w:tab/>
      </w:r>
      <w:r w:rsidRPr="002D4717">
        <w:rPr>
          <w:bCs w:val="0"/>
          <w:sz w:val="20"/>
          <w:szCs w:val="20"/>
        </w:rPr>
        <w:t>Fax No.:  (246) 426-5570</w:t>
      </w:r>
    </w:p>
    <w:p w:rsidR="002D4717" w:rsidRDefault="002D4717" w:rsidP="00597647">
      <w:pPr>
        <w:ind w:left="5760" w:firstLine="720"/>
        <w:rPr>
          <w:rFonts w:ascii="Arial" w:hAnsi="Arial" w:cs="Arial"/>
          <w:bCs/>
        </w:rPr>
      </w:pPr>
    </w:p>
    <w:p w:rsidR="00597647" w:rsidRPr="00597647" w:rsidRDefault="00597647" w:rsidP="00597647">
      <w:pPr>
        <w:ind w:left="5760" w:firstLine="720"/>
        <w:rPr>
          <w:rFonts w:ascii="Arial" w:hAnsi="Arial" w:cs="Arial"/>
        </w:rPr>
      </w:pPr>
      <w:bookmarkStart w:id="0" w:name="_GoBack"/>
      <w:bookmarkEnd w:id="0"/>
      <w:r w:rsidRPr="00597647">
        <w:rPr>
          <w:rFonts w:ascii="Arial" w:hAnsi="Arial" w:cs="Arial"/>
          <w:bCs/>
        </w:rPr>
        <w:t>N</w:t>
      </w:r>
      <w:r w:rsidRPr="00597647">
        <w:rPr>
          <w:rFonts w:ascii="Arial" w:hAnsi="Arial" w:cs="Arial"/>
        </w:rPr>
        <w:t>ovember 19, 2012</w:t>
      </w:r>
      <w:r w:rsidRPr="00597647">
        <w:rPr>
          <w:rFonts w:ascii="Arial" w:hAnsi="Arial" w:cs="Arial"/>
        </w:rPr>
        <w:tab/>
      </w:r>
    </w:p>
    <w:p w:rsidR="00B71E21" w:rsidRPr="002D4717" w:rsidRDefault="00B71E21" w:rsidP="00472920">
      <w:pPr>
        <w:spacing w:after="0" w:line="240" w:lineRule="auto"/>
        <w:jc w:val="both"/>
        <w:rPr>
          <w:rFonts w:ascii="Arial" w:hAnsi="Arial" w:cs="Arial"/>
        </w:rPr>
      </w:pPr>
      <w:r w:rsidRPr="002D4717">
        <w:rPr>
          <w:rFonts w:ascii="Arial" w:hAnsi="Arial" w:cs="Arial"/>
        </w:rPr>
        <w:t>Dear Mental Health Champions,</w:t>
      </w:r>
    </w:p>
    <w:p w:rsidR="00472920" w:rsidRPr="00597647" w:rsidRDefault="00472920" w:rsidP="00472920">
      <w:pPr>
        <w:spacing w:after="0" w:line="240" w:lineRule="auto"/>
        <w:jc w:val="both"/>
        <w:rPr>
          <w:rFonts w:ascii="Arial" w:hAnsi="Arial" w:cs="Arial"/>
        </w:rPr>
      </w:pPr>
    </w:p>
    <w:p w:rsidR="00B71E21" w:rsidRDefault="00B71E21" w:rsidP="00472920">
      <w:pPr>
        <w:spacing w:after="0" w:line="240" w:lineRule="auto"/>
        <w:jc w:val="both"/>
        <w:rPr>
          <w:rFonts w:ascii="Arial" w:hAnsi="Arial" w:cs="Arial"/>
        </w:rPr>
      </w:pPr>
      <w:r w:rsidRPr="00597647">
        <w:rPr>
          <w:rFonts w:ascii="Arial" w:hAnsi="Arial" w:cs="Arial"/>
        </w:rPr>
        <w:tab/>
        <w:t xml:space="preserve">Let me begin by expressing my sincere thanks to you on behalf of the entire </w:t>
      </w:r>
      <w:r w:rsidR="00597647">
        <w:rPr>
          <w:rFonts w:ascii="Arial" w:hAnsi="Arial" w:cs="Arial"/>
        </w:rPr>
        <w:t>C</w:t>
      </w:r>
      <w:r w:rsidRPr="00597647">
        <w:rPr>
          <w:rFonts w:ascii="Arial" w:hAnsi="Arial" w:cs="Arial"/>
        </w:rPr>
        <w:t>ommission for your</w:t>
      </w:r>
      <w:r w:rsidRPr="00A14B33">
        <w:rPr>
          <w:rFonts w:ascii="Arial" w:hAnsi="Arial" w:cs="Arial"/>
          <w:sz w:val="24"/>
        </w:rPr>
        <w:t xml:space="preserve"> </w:t>
      </w:r>
      <w:r w:rsidRPr="00597647">
        <w:rPr>
          <w:rFonts w:ascii="Arial" w:hAnsi="Arial" w:cs="Arial"/>
        </w:rPr>
        <w:t>support during Mental Health Month.</w:t>
      </w:r>
      <w:r w:rsidR="009453AE" w:rsidRPr="00597647">
        <w:rPr>
          <w:rFonts w:ascii="Arial" w:hAnsi="Arial" w:cs="Arial"/>
        </w:rPr>
        <w:t xml:space="preserve">  For the first time, we were able to place all of the Mental Health activities on the new website.  I regret that </w:t>
      </w:r>
      <w:r w:rsidR="00D13A9E" w:rsidRPr="00597647">
        <w:rPr>
          <w:rFonts w:ascii="Arial" w:hAnsi="Arial" w:cs="Arial"/>
        </w:rPr>
        <w:t>y</w:t>
      </w:r>
      <w:r w:rsidR="009453AE" w:rsidRPr="00597647">
        <w:rPr>
          <w:rFonts w:ascii="Arial" w:hAnsi="Arial" w:cs="Arial"/>
        </w:rPr>
        <w:t>our invitation to the opening service may have arrived somewhat late, but as we say ‘a good time was had by all.’</w:t>
      </w:r>
    </w:p>
    <w:p w:rsidR="00472920" w:rsidRPr="00597647" w:rsidRDefault="00472920" w:rsidP="00472920">
      <w:pPr>
        <w:spacing w:after="0" w:line="240" w:lineRule="auto"/>
        <w:jc w:val="both"/>
        <w:rPr>
          <w:rFonts w:ascii="Arial" w:hAnsi="Arial" w:cs="Arial"/>
        </w:rPr>
      </w:pPr>
    </w:p>
    <w:p w:rsidR="009453AE" w:rsidRDefault="009453AE" w:rsidP="00472920">
      <w:pPr>
        <w:spacing w:after="0" w:line="240" w:lineRule="auto"/>
        <w:jc w:val="both"/>
        <w:rPr>
          <w:rFonts w:ascii="Arial" w:hAnsi="Arial" w:cs="Arial"/>
        </w:rPr>
      </w:pPr>
      <w:r w:rsidRPr="00597647">
        <w:rPr>
          <w:rFonts w:ascii="Arial" w:hAnsi="Arial" w:cs="Arial"/>
        </w:rPr>
        <w:tab/>
        <w:t>On October 19</w:t>
      </w:r>
      <w:r w:rsidRPr="00597647">
        <w:rPr>
          <w:rFonts w:ascii="Arial" w:hAnsi="Arial" w:cs="Arial"/>
          <w:vertAlign w:val="superscript"/>
        </w:rPr>
        <w:t>th</w:t>
      </w:r>
      <w:r w:rsidRPr="00597647">
        <w:rPr>
          <w:rFonts w:ascii="Arial" w:hAnsi="Arial" w:cs="Arial"/>
        </w:rPr>
        <w:t xml:space="preserve">, we were delighted and honoured to have the Minister of Health present for our first sitting as a new </w:t>
      </w:r>
      <w:r w:rsidR="00597647">
        <w:rPr>
          <w:rFonts w:ascii="Arial" w:hAnsi="Arial" w:cs="Arial"/>
        </w:rPr>
        <w:t>C</w:t>
      </w:r>
      <w:r w:rsidRPr="00597647">
        <w:rPr>
          <w:rFonts w:ascii="Arial" w:hAnsi="Arial" w:cs="Arial"/>
        </w:rPr>
        <w:t xml:space="preserve">ommission.  In his brief presentation, he affirmed the work being done to bring Mental Health issues closer to the community and pledged his continued support.  </w:t>
      </w:r>
      <w:r w:rsidR="00597647">
        <w:rPr>
          <w:rFonts w:ascii="Arial" w:hAnsi="Arial" w:cs="Arial"/>
        </w:rPr>
        <w:t>He was present with us again during our meeting November 16</w:t>
      </w:r>
      <w:r w:rsidR="00597647" w:rsidRPr="00597647">
        <w:rPr>
          <w:rFonts w:ascii="Arial" w:hAnsi="Arial" w:cs="Arial"/>
          <w:vertAlign w:val="superscript"/>
        </w:rPr>
        <w:t>th</w:t>
      </w:r>
      <w:r w:rsidR="00597647">
        <w:rPr>
          <w:rFonts w:ascii="Arial" w:hAnsi="Arial" w:cs="Arial"/>
        </w:rPr>
        <w:t xml:space="preserve"> to lend support as we outlined our plans for the new term of office.</w:t>
      </w:r>
    </w:p>
    <w:p w:rsidR="00472920" w:rsidRPr="00597647" w:rsidRDefault="00472920" w:rsidP="00472920">
      <w:pPr>
        <w:spacing w:after="0" w:line="240" w:lineRule="auto"/>
        <w:jc w:val="both"/>
        <w:rPr>
          <w:rFonts w:ascii="Arial" w:hAnsi="Arial" w:cs="Arial"/>
        </w:rPr>
      </w:pPr>
    </w:p>
    <w:p w:rsidR="00DA7131" w:rsidRDefault="00DA7131" w:rsidP="00472920">
      <w:pPr>
        <w:spacing w:after="0" w:line="240" w:lineRule="auto"/>
        <w:jc w:val="both"/>
        <w:rPr>
          <w:rFonts w:ascii="Arial" w:hAnsi="Arial" w:cs="Arial"/>
        </w:rPr>
      </w:pPr>
      <w:r w:rsidRPr="00597647">
        <w:rPr>
          <w:rFonts w:ascii="Arial" w:hAnsi="Arial" w:cs="Arial"/>
        </w:rPr>
        <w:tab/>
        <w:t xml:space="preserve">In looking to the year ahead, there are two proposals which we would like to share with you and ask for your support.  The first is a plan to partner with the Department of Government, Sociology and Social </w:t>
      </w:r>
      <w:r w:rsidR="008900A5">
        <w:rPr>
          <w:rFonts w:ascii="Arial" w:hAnsi="Arial" w:cs="Arial"/>
        </w:rPr>
        <w:t>W</w:t>
      </w:r>
      <w:r w:rsidRPr="00597647">
        <w:rPr>
          <w:rFonts w:ascii="Arial" w:hAnsi="Arial" w:cs="Arial"/>
        </w:rPr>
        <w:t>ork</w:t>
      </w:r>
      <w:r w:rsidR="008900A5">
        <w:rPr>
          <w:rFonts w:ascii="Arial" w:hAnsi="Arial" w:cs="Arial"/>
        </w:rPr>
        <w:t xml:space="preserve"> of the UWI Cave Hill Campus</w:t>
      </w:r>
      <w:r w:rsidRPr="00597647">
        <w:rPr>
          <w:rFonts w:ascii="Arial" w:hAnsi="Arial" w:cs="Arial"/>
        </w:rPr>
        <w:t xml:space="preserve">.  What we are proposing is to offer a special prize for the best </w:t>
      </w:r>
      <w:r w:rsidR="00FE7B67">
        <w:rPr>
          <w:rFonts w:ascii="Arial" w:hAnsi="Arial" w:cs="Arial"/>
        </w:rPr>
        <w:t xml:space="preserve">research </w:t>
      </w:r>
      <w:r w:rsidRPr="00597647">
        <w:rPr>
          <w:rFonts w:ascii="Arial" w:hAnsi="Arial" w:cs="Arial"/>
        </w:rPr>
        <w:t xml:space="preserve">paper </w:t>
      </w:r>
      <w:r w:rsidR="00597647">
        <w:rPr>
          <w:rFonts w:ascii="Arial" w:hAnsi="Arial" w:cs="Arial"/>
        </w:rPr>
        <w:t xml:space="preserve">or </w:t>
      </w:r>
      <w:r w:rsidRPr="00597647">
        <w:rPr>
          <w:rFonts w:ascii="Arial" w:hAnsi="Arial" w:cs="Arial"/>
        </w:rPr>
        <w:t>thesis</w:t>
      </w:r>
      <w:r w:rsidR="00D13A9E" w:rsidRPr="00597647">
        <w:rPr>
          <w:rFonts w:ascii="Arial" w:hAnsi="Arial" w:cs="Arial"/>
        </w:rPr>
        <w:t xml:space="preserve"> on an area </w:t>
      </w:r>
      <w:r w:rsidR="00FE7B67">
        <w:rPr>
          <w:rFonts w:ascii="Arial" w:hAnsi="Arial" w:cs="Arial"/>
        </w:rPr>
        <w:t>relating to mental health.</w:t>
      </w:r>
      <w:r w:rsidRPr="00597647">
        <w:rPr>
          <w:rFonts w:ascii="Arial" w:hAnsi="Arial" w:cs="Arial"/>
        </w:rPr>
        <w:t xml:space="preserve">  This allows a significant research component to be attached to any major project we undertake.</w:t>
      </w:r>
      <w:r w:rsidR="009A01CE" w:rsidRPr="00597647">
        <w:rPr>
          <w:rFonts w:ascii="Arial" w:hAnsi="Arial" w:cs="Arial"/>
        </w:rPr>
        <w:t xml:space="preserve">  Here is where you can be of immense help; if each champion can devise a means of </w:t>
      </w:r>
      <w:r w:rsidR="00FF2E85" w:rsidRPr="00597647">
        <w:rPr>
          <w:rFonts w:ascii="Arial" w:hAnsi="Arial" w:cs="Arial"/>
        </w:rPr>
        <w:t>being innovative in contributing to the prize</w:t>
      </w:r>
      <w:r w:rsidR="00D13A9E" w:rsidRPr="00597647">
        <w:rPr>
          <w:rFonts w:ascii="Arial" w:hAnsi="Arial" w:cs="Arial"/>
        </w:rPr>
        <w:t>,</w:t>
      </w:r>
      <w:r w:rsidR="00FF2E85" w:rsidRPr="00597647">
        <w:rPr>
          <w:rFonts w:ascii="Arial" w:hAnsi="Arial" w:cs="Arial"/>
        </w:rPr>
        <w:t xml:space="preserve"> it would make this project very attractive and worthwhile.  You may set a fixed annual target and </w:t>
      </w:r>
      <w:r w:rsidR="00FE7B67">
        <w:rPr>
          <w:rFonts w:ascii="Arial" w:hAnsi="Arial" w:cs="Arial"/>
        </w:rPr>
        <w:t xml:space="preserve">solicit </w:t>
      </w:r>
      <w:r w:rsidR="00FF2E85" w:rsidRPr="00597647">
        <w:rPr>
          <w:rFonts w:ascii="Arial" w:hAnsi="Arial" w:cs="Arial"/>
        </w:rPr>
        <w:t xml:space="preserve">your company </w:t>
      </w:r>
      <w:r w:rsidR="00FE7B67">
        <w:rPr>
          <w:rFonts w:ascii="Arial" w:hAnsi="Arial" w:cs="Arial"/>
        </w:rPr>
        <w:t>or</w:t>
      </w:r>
      <w:r w:rsidR="00FF2E85" w:rsidRPr="00597647">
        <w:rPr>
          <w:rFonts w:ascii="Arial" w:hAnsi="Arial" w:cs="Arial"/>
        </w:rPr>
        <w:t xml:space="preserve"> organization to pledge that</w:t>
      </w:r>
      <w:r w:rsidR="00D13A9E" w:rsidRPr="00597647">
        <w:rPr>
          <w:rFonts w:ascii="Arial" w:hAnsi="Arial" w:cs="Arial"/>
        </w:rPr>
        <w:t xml:space="preserve"> amount or raise it</w:t>
      </w:r>
      <w:r w:rsidR="00FF2E85" w:rsidRPr="00597647">
        <w:rPr>
          <w:rFonts w:ascii="Arial" w:hAnsi="Arial" w:cs="Arial"/>
        </w:rPr>
        <w:t xml:space="preserve"> from donations or projects.</w:t>
      </w:r>
      <w:r w:rsidR="009A01CE" w:rsidRPr="00597647">
        <w:rPr>
          <w:rFonts w:ascii="Arial" w:hAnsi="Arial" w:cs="Arial"/>
        </w:rPr>
        <w:t xml:space="preserve"> </w:t>
      </w:r>
      <w:r w:rsidR="00FF2E85" w:rsidRPr="00597647">
        <w:rPr>
          <w:rFonts w:ascii="Arial" w:hAnsi="Arial" w:cs="Arial"/>
        </w:rPr>
        <w:t xml:space="preserve"> Every pledge</w:t>
      </w:r>
      <w:r w:rsidR="00FE7B67">
        <w:rPr>
          <w:rFonts w:ascii="Arial" w:hAnsi="Arial" w:cs="Arial"/>
        </w:rPr>
        <w:t>,</w:t>
      </w:r>
      <w:r w:rsidR="00FF2E85" w:rsidRPr="00597647">
        <w:rPr>
          <w:rFonts w:ascii="Arial" w:hAnsi="Arial" w:cs="Arial"/>
        </w:rPr>
        <w:t xml:space="preserve"> no matter how small</w:t>
      </w:r>
      <w:r w:rsidR="00FE7B67">
        <w:rPr>
          <w:rFonts w:ascii="Arial" w:hAnsi="Arial" w:cs="Arial"/>
        </w:rPr>
        <w:t>,</w:t>
      </w:r>
      <w:r w:rsidR="00FF2E85" w:rsidRPr="00597647">
        <w:rPr>
          <w:rFonts w:ascii="Arial" w:hAnsi="Arial" w:cs="Arial"/>
        </w:rPr>
        <w:t xml:space="preserve"> would be greatly appreciated!</w:t>
      </w:r>
    </w:p>
    <w:p w:rsidR="00472920" w:rsidRPr="00597647" w:rsidRDefault="00472920" w:rsidP="00472920">
      <w:pPr>
        <w:spacing w:after="0" w:line="240" w:lineRule="auto"/>
        <w:jc w:val="both"/>
        <w:rPr>
          <w:rFonts w:ascii="Arial" w:hAnsi="Arial" w:cs="Arial"/>
        </w:rPr>
      </w:pPr>
    </w:p>
    <w:p w:rsidR="00DA7131" w:rsidRDefault="00DA7131" w:rsidP="00472920">
      <w:pPr>
        <w:spacing w:after="0" w:line="240" w:lineRule="auto"/>
        <w:jc w:val="both"/>
        <w:rPr>
          <w:rFonts w:ascii="Arial" w:hAnsi="Arial" w:cs="Arial"/>
        </w:rPr>
      </w:pPr>
      <w:r w:rsidRPr="00597647">
        <w:rPr>
          <w:rFonts w:ascii="Arial" w:hAnsi="Arial" w:cs="Arial"/>
        </w:rPr>
        <w:tab/>
      </w:r>
      <w:r w:rsidR="009A01CE" w:rsidRPr="00597647">
        <w:rPr>
          <w:rFonts w:ascii="Arial" w:hAnsi="Arial" w:cs="Arial"/>
        </w:rPr>
        <w:t>The second proposal is intended to address the possibility of a consistent flow of funds for Mental Health Projects.   As is being done with the drive by the Alzheimer’s Association, we are proposing to place donation bins at ou</w:t>
      </w:r>
      <w:r w:rsidR="00C86066">
        <w:rPr>
          <w:rFonts w:ascii="Arial" w:hAnsi="Arial" w:cs="Arial"/>
        </w:rPr>
        <w:t>r air and sea</w:t>
      </w:r>
      <w:r w:rsidR="009A01CE" w:rsidRPr="00597647">
        <w:rPr>
          <w:rFonts w:ascii="Arial" w:hAnsi="Arial" w:cs="Arial"/>
        </w:rPr>
        <w:t xml:space="preserve"> ports of entry.  With the right promotion, we anticipate a very generous response from visitors.</w:t>
      </w:r>
    </w:p>
    <w:p w:rsidR="00472920" w:rsidRPr="00597647" w:rsidRDefault="00472920" w:rsidP="00472920">
      <w:pPr>
        <w:spacing w:after="0" w:line="240" w:lineRule="auto"/>
        <w:jc w:val="both"/>
        <w:rPr>
          <w:rFonts w:ascii="Arial" w:hAnsi="Arial" w:cs="Arial"/>
        </w:rPr>
      </w:pPr>
    </w:p>
    <w:p w:rsidR="00FF2E85" w:rsidRDefault="00FF2E85" w:rsidP="00472920">
      <w:pPr>
        <w:spacing w:after="0" w:line="240" w:lineRule="auto"/>
        <w:jc w:val="both"/>
        <w:rPr>
          <w:rFonts w:ascii="Arial" w:hAnsi="Arial" w:cs="Arial"/>
        </w:rPr>
      </w:pPr>
      <w:r w:rsidRPr="00597647">
        <w:rPr>
          <w:rFonts w:ascii="Arial" w:hAnsi="Arial" w:cs="Arial"/>
        </w:rPr>
        <w:tab/>
        <w:t>My commitment to you is that I will stay in contact and on a quarterly basis, communicate information on the work</w:t>
      </w:r>
      <w:r w:rsidR="00D13A9E" w:rsidRPr="00597647">
        <w:rPr>
          <w:rFonts w:ascii="Arial" w:hAnsi="Arial" w:cs="Arial"/>
        </w:rPr>
        <w:t xml:space="preserve"> of the </w:t>
      </w:r>
      <w:r w:rsidR="00C86066">
        <w:rPr>
          <w:rFonts w:ascii="Arial" w:hAnsi="Arial" w:cs="Arial"/>
        </w:rPr>
        <w:t>C</w:t>
      </w:r>
      <w:r w:rsidR="00D13A9E" w:rsidRPr="00597647">
        <w:rPr>
          <w:rFonts w:ascii="Arial" w:hAnsi="Arial" w:cs="Arial"/>
        </w:rPr>
        <w:t>ommission and general m</w:t>
      </w:r>
      <w:r w:rsidR="001F5712">
        <w:rPr>
          <w:rFonts w:ascii="Arial" w:hAnsi="Arial" w:cs="Arial"/>
        </w:rPr>
        <w:t>ental health i</w:t>
      </w:r>
      <w:r w:rsidRPr="00597647">
        <w:rPr>
          <w:rFonts w:ascii="Arial" w:hAnsi="Arial" w:cs="Arial"/>
        </w:rPr>
        <w:t>ssues via the website.  In response, I hope that you will feedback your concerns, suggestions and updates by the same medium.</w:t>
      </w:r>
    </w:p>
    <w:p w:rsidR="00472920" w:rsidRPr="00597647" w:rsidRDefault="00472920" w:rsidP="00472920">
      <w:pPr>
        <w:spacing w:after="0" w:line="240" w:lineRule="auto"/>
        <w:jc w:val="both"/>
        <w:rPr>
          <w:rFonts w:ascii="Arial" w:hAnsi="Arial" w:cs="Arial"/>
        </w:rPr>
      </w:pPr>
    </w:p>
    <w:p w:rsidR="00D13A9E" w:rsidRDefault="00C86066" w:rsidP="00472920">
      <w:pPr>
        <w:tabs>
          <w:tab w:val="left" w:pos="225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Yours Sincerely,</w:t>
      </w:r>
    </w:p>
    <w:p w:rsidR="00472920" w:rsidRDefault="00472920" w:rsidP="00472920">
      <w:pPr>
        <w:tabs>
          <w:tab w:val="left" w:pos="2250"/>
        </w:tabs>
        <w:spacing w:after="0" w:line="240" w:lineRule="auto"/>
        <w:jc w:val="both"/>
        <w:rPr>
          <w:rFonts w:ascii="Freestyle Script" w:hAnsi="Freestyle Script" w:cs="Arial"/>
          <w:sz w:val="32"/>
          <w:szCs w:val="32"/>
        </w:rPr>
      </w:pPr>
    </w:p>
    <w:p w:rsidR="00C86066" w:rsidRPr="00472920" w:rsidRDefault="00C86066" w:rsidP="00472920">
      <w:pPr>
        <w:tabs>
          <w:tab w:val="left" w:pos="2250"/>
        </w:tabs>
        <w:spacing w:after="0" w:line="240" w:lineRule="auto"/>
        <w:jc w:val="both"/>
        <w:rPr>
          <w:rFonts w:ascii="Brush Script MT" w:hAnsi="Brush Script MT" w:cs="Arial"/>
          <w:sz w:val="32"/>
          <w:szCs w:val="32"/>
        </w:rPr>
      </w:pPr>
      <w:r w:rsidRPr="00472920">
        <w:rPr>
          <w:rFonts w:ascii="Brush Script MT" w:hAnsi="Brush Script MT" w:cs="Arial"/>
          <w:sz w:val="32"/>
          <w:szCs w:val="32"/>
        </w:rPr>
        <w:t xml:space="preserve">Marcus </w:t>
      </w:r>
      <w:r w:rsidR="00472920">
        <w:rPr>
          <w:rFonts w:ascii="Brush Script MT" w:hAnsi="Brush Script MT" w:cs="Arial"/>
          <w:sz w:val="32"/>
          <w:szCs w:val="32"/>
        </w:rPr>
        <w:t xml:space="preserve">G. </w:t>
      </w:r>
      <w:proofErr w:type="spellStart"/>
      <w:r w:rsidRPr="00472920">
        <w:rPr>
          <w:rFonts w:ascii="Brush Script MT" w:hAnsi="Brush Script MT" w:cs="Arial"/>
          <w:sz w:val="32"/>
          <w:szCs w:val="32"/>
        </w:rPr>
        <w:t>Lashl</w:t>
      </w:r>
      <w:r w:rsidR="00472920">
        <w:rPr>
          <w:rFonts w:ascii="Brush Script MT" w:hAnsi="Brush Script MT" w:cs="Arial"/>
          <w:sz w:val="32"/>
          <w:szCs w:val="32"/>
        </w:rPr>
        <w:t>e</w:t>
      </w:r>
      <w:r w:rsidRPr="00472920">
        <w:rPr>
          <w:rFonts w:ascii="Brush Script MT" w:hAnsi="Brush Script MT" w:cs="Arial"/>
          <w:sz w:val="32"/>
          <w:szCs w:val="32"/>
        </w:rPr>
        <w:t>y</w:t>
      </w:r>
      <w:proofErr w:type="spellEnd"/>
    </w:p>
    <w:p w:rsidR="002D4717" w:rsidRDefault="002D4717" w:rsidP="00472920">
      <w:pPr>
        <w:tabs>
          <w:tab w:val="left" w:pos="2250"/>
        </w:tabs>
        <w:spacing w:after="0" w:line="240" w:lineRule="auto"/>
        <w:jc w:val="both"/>
        <w:rPr>
          <w:rFonts w:ascii="Arial" w:hAnsi="Arial" w:cs="Arial"/>
        </w:rPr>
      </w:pPr>
    </w:p>
    <w:p w:rsidR="007C5F6A" w:rsidRPr="007C5F6A" w:rsidRDefault="007C5F6A" w:rsidP="00472920">
      <w:pPr>
        <w:tabs>
          <w:tab w:val="left" w:pos="225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Rev. </w:t>
      </w:r>
      <w:proofErr w:type="spellStart"/>
      <w:r>
        <w:rPr>
          <w:rFonts w:ascii="Arial" w:hAnsi="Arial" w:cs="Arial"/>
        </w:rPr>
        <w:t>Dr.</w:t>
      </w:r>
      <w:proofErr w:type="spellEnd"/>
      <w:r>
        <w:rPr>
          <w:rFonts w:ascii="Arial" w:hAnsi="Arial" w:cs="Arial"/>
        </w:rPr>
        <w:t xml:space="preserve"> Marcus G. </w:t>
      </w:r>
      <w:proofErr w:type="spellStart"/>
      <w:r>
        <w:rPr>
          <w:rFonts w:ascii="Arial" w:hAnsi="Arial" w:cs="Arial"/>
        </w:rPr>
        <w:t>Lashley</w:t>
      </w:r>
      <w:proofErr w:type="spellEnd"/>
    </w:p>
    <w:p w:rsidR="007C5F6A" w:rsidRPr="00472920" w:rsidRDefault="00472920" w:rsidP="00472920">
      <w:pPr>
        <w:tabs>
          <w:tab w:val="left" w:pos="2250"/>
        </w:tabs>
        <w:spacing w:line="240" w:lineRule="auto"/>
        <w:jc w:val="both"/>
        <w:rPr>
          <w:rFonts w:ascii="Arial" w:hAnsi="Arial" w:cs="Arial"/>
        </w:rPr>
      </w:pPr>
      <w:r w:rsidRPr="00472920">
        <w:rPr>
          <w:rFonts w:ascii="Arial" w:hAnsi="Arial" w:cs="Arial"/>
        </w:rPr>
        <w:t>Chairman</w:t>
      </w:r>
    </w:p>
    <w:sectPr w:rsidR="007C5F6A" w:rsidRPr="00472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21"/>
    <w:rsid w:val="00003C6B"/>
    <w:rsid w:val="001F5712"/>
    <w:rsid w:val="002D4717"/>
    <w:rsid w:val="004057EF"/>
    <w:rsid w:val="00472920"/>
    <w:rsid w:val="00597647"/>
    <w:rsid w:val="007C5F6A"/>
    <w:rsid w:val="008900A5"/>
    <w:rsid w:val="009453AE"/>
    <w:rsid w:val="009A01CE"/>
    <w:rsid w:val="00A14B33"/>
    <w:rsid w:val="00B71E21"/>
    <w:rsid w:val="00C86066"/>
    <w:rsid w:val="00CB455E"/>
    <w:rsid w:val="00D13A9E"/>
    <w:rsid w:val="00DA7131"/>
    <w:rsid w:val="00FE7B67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029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9764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16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97647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1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597647"/>
    <w:rPr>
      <w:rFonts w:ascii="Times New Roman" w:eastAsia="Times New Roman" w:hAnsi="Times New Roman" w:cs="Times New Roman"/>
      <w:sz w:val="28"/>
      <w:szCs w:val="16"/>
    </w:rPr>
  </w:style>
  <w:style w:type="character" w:customStyle="1" w:styleId="Heading4Char">
    <w:name w:val="Heading 4 Char"/>
    <w:basedOn w:val="DefaultParagraphFont"/>
    <w:link w:val="Heading4"/>
    <w:rsid w:val="00597647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47"/>
    <w:rPr>
      <w:rFonts w:ascii="Tahoma" w:hAnsi="Tahoma" w:cs="Tahoma"/>
      <w:sz w:val="16"/>
      <w:szCs w:val="16"/>
      <w:lang w:val="en-0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029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9764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16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97647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1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597647"/>
    <w:rPr>
      <w:rFonts w:ascii="Times New Roman" w:eastAsia="Times New Roman" w:hAnsi="Times New Roman" w:cs="Times New Roman"/>
      <w:sz w:val="28"/>
      <w:szCs w:val="16"/>
    </w:rPr>
  </w:style>
  <w:style w:type="character" w:customStyle="1" w:styleId="Heading4Char">
    <w:name w:val="Heading 4 Char"/>
    <w:basedOn w:val="DefaultParagraphFont"/>
    <w:link w:val="Heading4"/>
    <w:rsid w:val="00597647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47"/>
    <w:rPr>
      <w:rFonts w:ascii="Tahoma" w:hAnsi="Tahoma" w:cs="Tahoma"/>
      <w:sz w:val="16"/>
      <w:szCs w:val="16"/>
      <w:lang w:val="en-0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Lashley</dc:creator>
  <cp:lastModifiedBy>aagard</cp:lastModifiedBy>
  <cp:revision>2</cp:revision>
  <dcterms:created xsi:type="dcterms:W3CDTF">2012-12-03T14:49:00Z</dcterms:created>
  <dcterms:modified xsi:type="dcterms:W3CDTF">2012-12-03T14:49:00Z</dcterms:modified>
</cp:coreProperties>
</file>